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5C" w:rsidRPr="00437109" w:rsidRDefault="0023575C" w:rsidP="00FB3AF5">
      <w:pPr>
        <w:spacing w:line="480" w:lineRule="auto"/>
        <w:jc w:val="center"/>
        <w:rPr>
          <w:rFonts w:ascii="Times New Roman" w:eastAsia="黑体" w:hAnsi="Times New Roman"/>
          <w:kern w:val="0"/>
          <w:sz w:val="40"/>
          <w:szCs w:val="40"/>
        </w:rPr>
      </w:pPr>
      <w:r w:rsidRPr="00437109">
        <w:rPr>
          <w:rFonts w:ascii="Times New Roman" w:eastAsia="黑体" w:hAnsi="Times New Roman"/>
          <w:kern w:val="0"/>
          <w:sz w:val="40"/>
          <w:szCs w:val="40"/>
        </w:rPr>
        <w:t>生物与医药学科群项目指南</w:t>
      </w:r>
    </w:p>
    <w:p w:rsidR="00C50B0D" w:rsidRPr="00437109" w:rsidRDefault="00751804" w:rsidP="00FB3AF5">
      <w:pPr>
        <w:spacing w:line="480" w:lineRule="auto"/>
        <w:ind w:leftChars="304" w:left="638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1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．</w:t>
      </w:r>
      <w:r w:rsidR="00991B49" w:rsidRPr="00437109">
        <w:rPr>
          <w:rFonts w:ascii="Times New Roman" w:eastAsia="黑体" w:hAnsi="Times New Roman"/>
          <w:kern w:val="0"/>
          <w:sz w:val="32"/>
          <w:szCs w:val="32"/>
        </w:rPr>
        <w:t>武当</w:t>
      </w:r>
      <w:r w:rsidR="005B6238">
        <w:rPr>
          <w:rFonts w:ascii="Times New Roman" w:eastAsia="黑体" w:hAnsi="Times New Roman" w:hint="eastAsia"/>
          <w:kern w:val="0"/>
          <w:sz w:val="32"/>
          <w:szCs w:val="32"/>
        </w:rPr>
        <w:t>药用资源</w:t>
      </w:r>
      <w:r w:rsidR="00991B49" w:rsidRPr="00437109">
        <w:rPr>
          <w:rFonts w:ascii="Times New Roman" w:eastAsia="黑体" w:hAnsi="Times New Roman"/>
          <w:kern w:val="0"/>
          <w:sz w:val="32"/>
          <w:szCs w:val="32"/>
        </w:rPr>
        <w:t>在疾病</w:t>
      </w:r>
      <w:r w:rsidR="00A127F2" w:rsidRPr="00437109">
        <w:rPr>
          <w:rFonts w:ascii="Times New Roman" w:eastAsia="黑体" w:hAnsi="Times New Roman"/>
          <w:kern w:val="0"/>
          <w:sz w:val="32"/>
          <w:szCs w:val="32"/>
        </w:rPr>
        <w:t>防治</w:t>
      </w:r>
      <w:r w:rsidR="00991B49" w:rsidRPr="00437109">
        <w:rPr>
          <w:rFonts w:ascii="Times New Roman" w:eastAsia="黑体" w:hAnsi="Times New Roman"/>
          <w:kern w:val="0"/>
          <w:sz w:val="32"/>
          <w:szCs w:val="32"/>
        </w:rPr>
        <w:t>中的研究</w:t>
      </w:r>
      <w:r w:rsidR="00B32A57">
        <w:rPr>
          <w:rFonts w:ascii="Times New Roman" w:eastAsia="黑体" w:hAnsi="Times New Roman" w:hint="eastAsia"/>
          <w:kern w:val="0"/>
          <w:sz w:val="32"/>
          <w:szCs w:val="32"/>
        </w:rPr>
        <w:t>领域</w:t>
      </w:r>
    </w:p>
    <w:p w:rsidR="00C50B0D" w:rsidRPr="00437109" w:rsidRDefault="00991B49" w:rsidP="00B84B79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1</w:t>
      </w:r>
      <w:r w:rsidR="00C50B0D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.1 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</w:t>
      </w:r>
      <w:r w:rsidR="005B6238">
        <w:rPr>
          <w:rFonts w:ascii="Times New Roman" w:eastAsia="仿宋_GB2312" w:hAnsi="Times New Roman" w:hint="eastAsia"/>
          <w:color w:val="000000"/>
          <w:kern w:val="0"/>
          <w:sz w:val="28"/>
          <w:szCs w:val="32"/>
        </w:rPr>
        <w:t>药用资源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抗肿瘤药理活性及作用机制研究</w:t>
      </w:r>
    </w:p>
    <w:p w:rsidR="00C50B0D" w:rsidRPr="00437109" w:rsidRDefault="00991B49" w:rsidP="00B84B79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1</w:t>
      </w:r>
      <w:r w:rsidR="00C50B0D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.2 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</w:t>
      </w:r>
      <w:r w:rsidR="005B6238">
        <w:rPr>
          <w:rFonts w:ascii="Times New Roman" w:eastAsia="仿宋_GB2312" w:hAnsi="Times New Roman" w:hint="eastAsia"/>
          <w:color w:val="000000"/>
          <w:kern w:val="0"/>
          <w:sz w:val="28"/>
          <w:szCs w:val="32"/>
        </w:rPr>
        <w:t>药用资源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对免疫</w:t>
      </w:r>
      <w:r w:rsidR="00CE4DA8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性疾病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作用机制研究</w:t>
      </w:r>
    </w:p>
    <w:p w:rsidR="00C50B0D" w:rsidRPr="00437109" w:rsidRDefault="00991B49" w:rsidP="00B84B79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1</w:t>
      </w:r>
      <w:r w:rsidR="00C50B0D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.3 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</w:t>
      </w:r>
      <w:r w:rsidR="005B6238">
        <w:rPr>
          <w:rFonts w:ascii="Times New Roman" w:eastAsia="仿宋_GB2312" w:hAnsi="Times New Roman" w:hint="eastAsia"/>
          <w:color w:val="000000"/>
          <w:kern w:val="0"/>
          <w:sz w:val="28"/>
          <w:szCs w:val="32"/>
        </w:rPr>
        <w:t>药用资源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在防治</w:t>
      </w:r>
      <w:r w:rsidR="00CE4DA8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代谢性疾病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中的研究</w:t>
      </w:r>
    </w:p>
    <w:p w:rsidR="00C50B0D" w:rsidRPr="00437109" w:rsidRDefault="00A127F2" w:rsidP="00B84B79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1</w:t>
      </w:r>
      <w:r w:rsidR="00C50B0D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.4 </w:t>
      </w:r>
      <w:r w:rsidR="00405734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</w:t>
      </w:r>
      <w:r w:rsidR="005B6238">
        <w:rPr>
          <w:rFonts w:ascii="Times New Roman" w:eastAsia="仿宋_GB2312" w:hAnsi="Times New Roman" w:hint="eastAsia"/>
          <w:color w:val="000000"/>
          <w:kern w:val="0"/>
          <w:sz w:val="28"/>
          <w:szCs w:val="32"/>
        </w:rPr>
        <w:t>药用资源</w:t>
      </w:r>
      <w:r w:rsidR="00405734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对生殖功能作用机制研究</w:t>
      </w:r>
    </w:p>
    <w:p w:rsidR="00CE4DA8" w:rsidRPr="00437109" w:rsidRDefault="00316D48" w:rsidP="00B84B79">
      <w:pPr>
        <w:autoSpaceDN w:val="0"/>
        <w:spacing w:line="360" w:lineRule="auto"/>
        <w:ind w:firstLineChars="200" w:firstLine="40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hAnsi="Times New Roman"/>
          <w:sz w:val="20"/>
        </w:rPr>
        <w:t xml:space="preserve">  </w:t>
      </w:r>
      <w:r w:rsidR="0026716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1.5 </w:t>
      </w:r>
      <w:r w:rsidR="00CE4DA8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</w:t>
      </w:r>
      <w:r w:rsidR="005B6238">
        <w:rPr>
          <w:rFonts w:ascii="Times New Roman" w:eastAsia="仿宋_GB2312" w:hAnsi="Times New Roman" w:hint="eastAsia"/>
          <w:color w:val="000000"/>
          <w:kern w:val="0"/>
          <w:sz w:val="28"/>
          <w:szCs w:val="32"/>
        </w:rPr>
        <w:t>药用资源</w:t>
      </w:r>
      <w:r w:rsidR="00D75CA1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在防治</w:t>
      </w:r>
      <w:r w:rsidR="00E07611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其它</w:t>
      </w:r>
      <w:r w:rsidR="00D75CA1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疾病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中的研究</w:t>
      </w:r>
    </w:p>
    <w:p w:rsidR="00C50B0D" w:rsidRPr="00437109" w:rsidRDefault="00751804" w:rsidP="00B84B79">
      <w:pPr>
        <w:spacing w:line="360" w:lineRule="auto"/>
        <w:ind w:leftChars="304" w:left="638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2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．</w:t>
      </w:r>
      <w:r w:rsidR="00D01DBA" w:rsidRPr="00437109">
        <w:rPr>
          <w:rFonts w:ascii="Times New Roman" w:eastAsia="黑体" w:hAnsi="Times New Roman"/>
          <w:kern w:val="0"/>
          <w:sz w:val="32"/>
          <w:szCs w:val="32"/>
        </w:rPr>
        <w:t>武当特色中药产业化关键技术开发</w:t>
      </w:r>
      <w:r w:rsidR="00B32A57">
        <w:rPr>
          <w:rFonts w:ascii="Times New Roman" w:eastAsia="黑体" w:hAnsi="Times New Roman" w:hint="eastAsia"/>
          <w:kern w:val="0"/>
          <w:sz w:val="32"/>
          <w:szCs w:val="32"/>
        </w:rPr>
        <w:t>领域</w:t>
      </w:r>
    </w:p>
    <w:p w:rsidR="00C50B0D" w:rsidRPr="00437109" w:rsidRDefault="00D1788D" w:rsidP="00B84B79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2.1</w:t>
      </w:r>
      <w:r w:rsidR="0026716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="00FA0C9E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武当特色中药</w:t>
      </w:r>
      <w:r w:rsidR="00D77B59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材规范化</w:t>
      </w:r>
      <w:r w:rsidR="00871103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种植关键技术</w:t>
      </w:r>
      <w:r w:rsidR="007E60C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研究</w:t>
      </w:r>
    </w:p>
    <w:p w:rsidR="00C50B0D" w:rsidRPr="00437109" w:rsidRDefault="00D1788D" w:rsidP="00B84B79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2.2</w:t>
      </w:r>
      <w:r w:rsidR="0026716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="00FA0C9E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武当药用植物资源调查及基</w:t>
      </w:r>
      <w:r w:rsidR="00D77B59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原</w:t>
      </w:r>
      <w:r w:rsidR="00FA0C9E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鉴定</w:t>
      </w:r>
    </w:p>
    <w:p w:rsidR="00C50B0D" w:rsidRPr="00437109" w:rsidRDefault="00267160" w:rsidP="00D1788D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2.3 </w:t>
      </w:r>
      <w:r w:rsidR="00D72164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武当特色中药材提纯</w:t>
      </w:r>
      <w:r w:rsidR="00D1788D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复壮种质</w:t>
      </w:r>
      <w:r w:rsidR="00D72164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与高效繁育技术研发</w:t>
      </w:r>
    </w:p>
    <w:p w:rsidR="00D72164" w:rsidRPr="00437109" w:rsidRDefault="00267160" w:rsidP="00D1788D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2.4 </w:t>
      </w:r>
      <w:r w:rsidR="00D72164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珍稀濒危</w:t>
      </w:r>
      <w:r w:rsidR="007E60C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植物</w:t>
      </w:r>
      <w:r w:rsidR="00D72164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遗传多样性保护技术</w:t>
      </w:r>
      <w:r w:rsidR="007E60C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研究</w:t>
      </w:r>
    </w:p>
    <w:p w:rsidR="007E60C0" w:rsidRPr="00437109" w:rsidRDefault="00267160" w:rsidP="00D1788D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2.5 </w:t>
      </w:r>
      <w:r w:rsidR="007E60C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药用植物逆境生理研究</w:t>
      </w:r>
    </w:p>
    <w:p w:rsidR="007E60C0" w:rsidRPr="00437109" w:rsidRDefault="00D1788D" w:rsidP="00D1788D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2.6</w:t>
      </w:r>
      <w:r w:rsidR="0026716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="007E60C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中药</w:t>
      </w:r>
      <w:r w:rsidR="00300581">
        <w:rPr>
          <w:rFonts w:ascii="Times New Roman" w:eastAsia="仿宋_GB2312" w:hAnsi="Times New Roman" w:hint="eastAsia"/>
          <w:color w:val="000000"/>
          <w:kern w:val="0"/>
          <w:sz w:val="28"/>
          <w:szCs w:val="32"/>
        </w:rPr>
        <w:t>现代数字</w:t>
      </w:r>
      <w:r w:rsidR="00300581">
        <w:rPr>
          <w:rFonts w:ascii="Times New Roman" w:eastAsia="仿宋_GB2312" w:hAnsi="Times New Roman"/>
          <w:color w:val="000000"/>
          <w:kern w:val="0"/>
          <w:sz w:val="28"/>
          <w:szCs w:val="32"/>
        </w:rPr>
        <w:t>化气调贮存技术研究</w:t>
      </w:r>
      <w:r w:rsidR="00AD406D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</w:p>
    <w:p w:rsidR="002F3E7C" w:rsidRPr="00437109" w:rsidRDefault="00D1788D" w:rsidP="00D1788D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2.7</w:t>
      </w:r>
      <w:r w:rsidR="0026716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="002F3E7C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中药饮片质量标准研究</w:t>
      </w:r>
    </w:p>
    <w:p w:rsidR="002F3E7C" w:rsidRPr="00437109" w:rsidRDefault="00D1788D" w:rsidP="00D1788D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2.8</w:t>
      </w:r>
      <w:r w:rsidR="0026716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="00705864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中药制药关键技术研究</w:t>
      </w:r>
    </w:p>
    <w:p w:rsidR="00C50B0D" w:rsidRPr="00437109" w:rsidRDefault="00751804" w:rsidP="00B84B79">
      <w:pPr>
        <w:spacing w:line="360" w:lineRule="auto"/>
        <w:ind w:leftChars="304" w:left="638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3</w:t>
      </w:r>
      <w:r>
        <w:rPr>
          <w:rFonts w:ascii="Times New Roman" w:eastAsia="黑体" w:hAnsi="Times New Roman" w:hint="eastAsia"/>
          <w:sz w:val="32"/>
          <w:szCs w:val="32"/>
        </w:rPr>
        <w:t>．</w:t>
      </w:r>
      <w:r w:rsidR="00DF527C" w:rsidRPr="00437109">
        <w:rPr>
          <w:rFonts w:ascii="Times New Roman" w:eastAsia="黑体" w:hAnsi="Times New Roman"/>
          <w:sz w:val="32"/>
          <w:szCs w:val="32"/>
        </w:rPr>
        <w:t>武当药用资源</w:t>
      </w:r>
      <w:r w:rsidR="009B3995" w:rsidRPr="00437109">
        <w:rPr>
          <w:rFonts w:ascii="Times New Roman" w:eastAsia="黑体" w:hAnsi="Times New Roman"/>
          <w:sz w:val="32"/>
          <w:szCs w:val="32"/>
        </w:rPr>
        <w:t>创新药物与药用功能材料开发</w:t>
      </w:r>
      <w:r w:rsidR="00B32A57">
        <w:rPr>
          <w:rFonts w:ascii="Times New Roman" w:eastAsia="黑体" w:hAnsi="Times New Roman" w:hint="eastAsia"/>
          <w:sz w:val="32"/>
          <w:szCs w:val="32"/>
        </w:rPr>
        <w:t>领域</w:t>
      </w:r>
    </w:p>
    <w:p w:rsidR="00C50B0D" w:rsidRPr="00437109" w:rsidRDefault="00C50B0D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3.1 </w:t>
      </w:r>
      <w:r w:rsidR="00A513D9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武当药用资源天然活性物质结构修饰与药物设计研究</w:t>
      </w:r>
    </w:p>
    <w:p w:rsidR="00C50B0D" w:rsidRPr="00437109" w:rsidRDefault="00C50B0D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3.2</w:t>
      </w:r>
      <w:r w:rsidR="003947AD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="00A513D9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天然活性多肽研究</w:t>
      </w:r>
    </w:p>
    <w:p w:rsidR="00C50B0D" w:rsidRPr="00437109" w:rsidRDefault="00C50B0D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3.3 </w:t>
      </w:r>
      <w:r w:rsidR="009B3995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大数据在药物设计关键领域的应用</w:t>
      </w:r>
    </w:p>
    <w:p w:rsidR="009B3995" w:rsidRPr="00437109" w:rsidRDefault="009B3995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3.4 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用于药物传输、环境净化的新型多孔纳米材料研究</w:t>
      </w:r>
    </w:p>
    <w:p w:rsidR="007E60C0" w:rsidRPr="00437109" w:rsidRDefault="00D72164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3.5</w:t>
      </w:r>
      <w:r w:rsidR="005F01AE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中药新药关键技术研发</w:t>
      </w:r>
    </w:p>
    <w:p w:rsidR="007E60C0" w:rsidRPr="00437109" w:rsidRDefault="00751804" w:rsidP="00B84B79">
      <w:pPr>
        <w:spacing w:line="360" w:lineRule="auto"/>
        <w:ind w:leftChars="304" w:left="638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4</w:t>
      </w:r>
      <w:r>
        <w:rPr>
          <w:rFonts w:ascii="Times New Roman" w:eastAsia="黑体" w:hAnsi="Times New Roman" w:hint="eastAsia"/>
          <w:sz w:val="32"/>
          <w:szCs w:val="32"/>
        </w:rPr>
        <w:t>．</w:t>
      </w:r>
      <w:r w:rsidR="007E60C0" w:rsidRPr="00437109">
        <w:rPr>
          <w:rFonts w:ascii="Times New Roman" w:eastAsia="黑体" w:hAnsi="Times New Roman"/>
          <w:sz w:val="32"/>
          <w:szCs w:val="32"/>
        </w:rPr>
        <w:t>大健康功能性产品开发</w:t>
      </w:r>
      <w:r w:rsidR="00B32A57">
        <w:rPr>
          <w:rFonts w:ascii="Times New Roman" w:eastAsia="黑体" w:hAnsi="Times New Roman" w:hint="eastAsia"/>
          <w:sz w:val="32"/>
          <w:szCs w:val="32"/>
        </w:rPr>
        <w:t>领域</w:t>
      </w:r>
    </w:p>
    <w:p w:rsidR="007E60C0" w:rsidRPr="00437109" w:rsidRDefault="006A6885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4</w:t>
      </w:r>
      <w:r w:rsidR="007E60C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.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1</w:t>
      </w:r>
      <w:r w:rsidR="007E60C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="007E60C0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经典名方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的应用及开发</w:t>
      </w:r>
    </w:p>
    <w:p w:rsidR="006A6885" w:rsidRPr="00437109" w:rsidRDefault="006A6885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4.2 </w:t>
      </w:r>
      <w:r w:rsidR="008C2CD8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功能性食品、保健食品、特殊医学用途配方食品开发</w:t>
      </w:r>
    </w:p>
    <w:p w:rsidR="008C2CD8" w:rsidRPr="00437109" w:rsidRDefault="008C2CD8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4.3 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中药日化产品的开发</w:t>
      </w:r>
    </w:p>
    <w:p w:rsidR="007E60C0" w:rsidRPr="00437109" w:rsidRDefault="008C2CD8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4.4 </w:t>
      </w:r>
      <w:r w:rsidR="005B6238">
        <w:rPr>
          <w:rFonts w:ascii="Times New Roman" w:eastAsia="仿宋_GB2312" w:hAnsi="Times New Roman" w:hint="eastAsia"/>
          <w:color w:val="000000"/>
          <w:kern w:val="0"/>
          <w:sz w:val="28"/>
          <w:szCs w:val="32"/>
        </w:rPr>
        <w:t>其它</w:t>
      </w:r>
      <w:r w:rsidR="005B6238">
        <w:rPr>
          <w:rFonts w:ascii="Times New Roman" w:eastAsia="仿宋_GB2312" w:hAnsi="Times New Roman"/>
          <w:color w:val="000000"/>
          <w:kern w:val="0"/>
          <w:sz w:val="28"/>
          <w:szCs w:val="32"/>
        </w:rPr>
        <w:t>功能性</w:t>
      </w: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产品的开发</w:t>
      </w:r>
    </w:p>
    <w:p w:rsidR="00C66FA7" w:rsidRPr="00437109" w:rsidRDefault="00751804" w:rsidP="00B84B79">
      <w:pPr>
        <w:spacing w:line="360" w:lineRule="auto"/>
        <w:ind w:leftChars="304" w:left="638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5</w:t>
      </w:r>
      <w:r>
        <w:rPr>
          <w:rFonts w:ascii="Times New Roman" w:eastAsia="黑体" w:hAnsi="Times New Roman" w:hint="eastAsia"/>
          <w:sz w:val="32"/>
          <w:szCs w:val="32"/>
        </w:rPr>
        <w:t>．</w:t>
      </w:r>
      <w:r w:rsidR="009B3995" w:rsidRPr="00437109">
        <w:rPr>
          <w:rFonts w:ascii="Times New Roman" w:eastAsia="黑体" w:hAnsi="Times New Roman"/>
          <w:sz w:val="32"/>
          <w:szCs w:val="32"/>
        </w:rPr>
        <w:t>武当</w:t>
      </w:r>
      <w:r w:rsidR="00B72A3A" w:rsidRPr="00437109">
        <w:rPr>
          <w:rFonts w:ascii="Times New Roman" w:eastAsia="黑体" w:hAnsi="Times New Roman"/>
          <w:sz w:val="32"/>
          <w:szCs w:val="32"/>
        </w:rPr>
        <w:t>中</w:t>
      </w:r>
      <w:r w:rsidR="009B3995" w:rsidRPr="00437109">
        <w:rPr>
          <w:rFonts w:ascii="Times New Roman" w:eastAsia="黑体" w:hAnsi="Times New Roman"/>
          <w:sz w:val="32"/>
          <w:szCs w:val="32"/>
        </w:rPr>
        <w:t>医药文</w:t>
      </w:r>
      <w:r w:rsidR="00B72A3A" w:rsidRPr="00437109">
        <w:rPr>
          <w:rFonts w:ascii="Times New Roman" w:eastAsia="黑体" w:hAnsi="Times New Roman"/>
          <w:sz w:val="32"/>
          <w:szCs w:val="32"/>
        </w:rPr>
        <w:t>化</w:t>
      </w:r>
      <w:r w:rsidR="009B3995" w:rsidRPr="00437109">
        <w:rPr>
          <w:rFonts w:ascii="Times New Roman" w:eastAsia="黑体" w:hAnsi="Times New Roman"/>
          <w:sz w:val="32"/>
          <w:szCs w:val="32"/>
        </w:rPr>
        <w:t>研究</w:t>
      </w:r>
      <w:r w:rsidR="00B32A57">
        <w:rPr>
          <w:rFonts w:ascii="Times New Roman" w:eastAsia="黑体" w:hAnsi="Times New Roman" w:hint="eastAsia"/>
          <w:sz w:val="32"/>
          <w:szCs w:val="32"/>
        </w:rPr>
        <w:t>领域</w:t>
      </w:r>
      <w:bookmarkStart w:id="0" w:name="_GoBack"/>
      <w:bookmarkEnd w:id="0"/>
    </w:p>
    <w:p w:rsidR="00731068" w:rsidRPr="00437109" w:rsidRDefault="007E60C0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5</w:t>
      </w:r>
      <w:r w:rsidR="009B3995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.1</w:t>
      </w:r>
      <w:r w:rsidR="00DF5265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="00731068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</w:t>
      </w:r>
      <w:r w:rsidR="003A1B29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特色</w:t>
      </w:r>
      <w:r w:rsidR="00731068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中药炮制理论研究</w:t>
      </w:r>
    </w:p>
    <w:p w:rsidR="009B3995" w:rsidRPr="00437109" w:rsidRDefault="007E60C0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5</w:t>
      </w:r>
      <w:r w:rsidR="009B3995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.2</w:t>
      </w:r>
      <w:r w:rsidR="00DF5265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="00731068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武当医药</w:t>
      </w:r>
      <w:r w:rsidR="003A1B29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古籍</w:t>
      </w:r>
      <w:r w:rsidR="00731068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文献研究</w:t>
      </w:r>
    </w:p>
    <w:p w:rsidR="0020631E" w:rsidRPr="00437109" w:rsidRDefault="007E60C0" w:rsidP="00267160">
      <w:pPr>
        <w:autoSpaceDN w:val="0"/>
        <w:spacing w:line="360" w:lineRule="auto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32"/>
        </w:rPr>
      </w:pPr>
      <w:r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5</w:t>
      </w:r>
      <w:r w:rsidR="009B3995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.3</w:t>
      </w:r>
      <w:r w:rsidR="00DF5265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 xml:space="preserve"> </w:t>
      </w:r>
      <w:r w:rsidR="003A1B29" w:rsidRPr="00437109">
        <w:rPr>
          <w:rFonts w:ascii="Times New Roman" w:eastAsia="仿宋_GB2312" w:hAnsi="Times New Roman"/>
          <w:color w:val="000000"/>
          <w:kern w:val="0"/>
          <w:sz w:val="28"/>
          <w:szCs w:val="32"/>
        </w:rPr>
        <w:t>武当特色中医技术传承研究</w:t>
      </w:r>
    </w:p>
    <w:sectPr w:rsidR="0020631E" w:rsidRPr="0043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4DD" w:rsidRDefault="004454DD" w:rsidP="00C50B0D">
      <w:r>
        <w:separator/>
      </w:r>
    </w:p>
  </w:endnote>
  <w:endnote w:type="continuationSeparator" w:id="0">
    <w:p w:rsidR="004454DD" w:rsidRDefault="004454DD" w:rsidP="00C5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4DD" w:rsidRDefault="004454DD" w:rsidP="00C50B0D">
      <w:r>
        <w:separator/>
      </w:r>
    </w:p>
  </w:footnote>
  <w:footnote w:type="continuationSeparator" w:id="0">
    <w:p w:rsidR="004454DD" w:rsidRDefault="004454DD" w:rsidP="00C50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854892"/>
    <w:multiLevelType w:val="singleLevel"/>
    <w:tmpl w:val="DC854892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1E9D3532"/>
    <w:multiLevelType w:val="multilevel"/>
    <w:tmpl w:val="174286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0" w:hanging="2160"/>
      </w:pPr>
      <w:rPr>
        <w:rFonts w:hint="default"/>
      </w:rPr>
    </w:lvl>
  </w:abstractNum>
  <w:abstractNum w:abstractNumId="2">
    <w:nsid w:val="332C579D"/>
    <w:multiLevelType w:val="multilevel"/>
    <w:tmpl w:val="E2A6A57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3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3">
    <w:nsid w:val="53F52623"/>
    <w:multiLevelType w:val="hybridMultilevel"/>
    <w:tmpl w:val="7B445F8C"/>
    <w:lvl w:ilvl="0" w:tplc="99865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3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FF"/>
    <w:rsid w:val="00117E93"/>
    <w:rsid w:val="001B5C2A"/>
    <w:rsid w:val="001C002E"/>
    <w:rsid w:val="001E7D41"/>
    <w:rsid w:val="0020631E"/>
    <w:rsid w:val="0023575C"/>
    <w:rsid w:val="002434AD"/>
    <w:rsid w:val="00267160"/>
    <w:rsid w:val="002A26FF"/>
    <w:rsid w:val="002F3E7C"/>
    <w:rsid w:val="00300581"/>
    <w:rsid w:val="0030656B"/>
    <w:rsid w:val="00316D48"/>
    <w:rsid w:val="003947AD"/>
    <w:rsid w:val="003A1B29"/>
    <w:rsid w:val="003C654C"/>
    <w:rsid w:val="003D4356"/>
    <w:rsid w:val="00405734"/>
    <w:rsid w:val="00437109"/>
    <w:rsid w:val="004454DD"/>
    <w:rsid w:val="004B5854"/>
    <w:rsid w:val="004D761C"/>
    <w:rsid w:val="0052017E"/>
    <w:rsid w:val="005B6238"/>
    <w:rsid w:val="005C0A7F"/>
    <w:rsid w:val="005F01AE"/>
    <w:rsid w:val="005F0642"/>
    <w:rsid w:val="00693BB4"/>
    <w:rsid w:val="006A2779"/>
    <w:rsid w:val="006A6885"/>
    <w:rsid w:val="00705864"/>
    <w:rsid w:val="00731068"/>
    <w:rsid w:val="00751804"/>
    <w:rsid w:val="007E60C0"/>
    <w:rsid w:val="00871103"/>
    <w:rsid w:val="008C2CD8"/>
    <w:rsid w:val="00903673"/>
    <w:rsid w:val="00947C4D"/>
    <w:rsid w:val="00961884"/>
    <w:rsid w:val="00991B49"/>
    <w:rsid w:val="009B3995"/>
    <w:rsid w:val="009E14DB"/>
    <w:rsid w:val="00A127F2"/>
    <w:rsid w:val="00A513D9"/>
    <w:rsid w:val="00AD406D"/>
    <w:rsid w:val="00B32A57"/>
    <w:rsid w:val="00B671DC"/>
    <w:rsid w:val="00B72A3A"/>
    <w:rsid w:val="00B84B79"/>
    <w:rsid w:val="00BF4664"/>
    <w:rsid w:val="00C47E73"/>
    <w:rsid w:val="00C50B0D"/>
    <w:rsid w:val="00C66FA7"/>
    <w:rsid w:val="00CD3516"/>
    <w:rsid w:val="00CE4DA8"/>
    <w:rsid w:val="00D01DBA"/>
    <w:rsid w:val="00D112FA"/>
    <w:rsid w:val="00D1788D"/>
    <w:rsid w:val="00D72164"/>
    <w:rsid w:val="00D75CA1"/>
    <w:rsid w:val="00D77B59"/>
    <w:rsid w:val="00DF5265"/>
    <w:rsid w:val="00DF527C"/>
    <w:rsid w:val="00E07611"/>
    <w:rsid w:val="00E7737B"/>
    <w:rsid w:val="00EF5189"/>
    <w:rsid w:val="00FA0C9E"/>
    <w:rsid w:val="00F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D1F465-2D18-4833-9955-9617CCF7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50B0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50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50B0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0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50B0D"/>
    <w:rPr>
      <w:kern w:val="2"/>
      <w:sz w:val="18"/>
      <w:szCs w:val="18"/>
    </w:rPr>
  </w:style>
  <w:style w:type="paragraph" w:styleId="a0">
    <w:name w:val="Body Text"/>
    <w:basedOn w:val="a"/>
    <w:link w:val="Char1"/>
    <w:semiHidden/>
    <w:unhideWhenUsed/>
    <w:qFormat/>
    <w:rsid w:val="00C50B0D"/>
    <w:pPr>
      <w:spacing w:after="120"/>
    </w:pPr>
  </w:style>
  <w:style w:type="character" w:customStyle="1" w:styleId="Char1">
    <w:name w:val="正文文本 Char"/>
    <w:basedOn w:val="a1"/>
    <w:link w:val="a0"/>
    <w:semiHidden/>
    <w:rsid w:val="00C50B0D"/>
    <w:rPr>
      <w:rFonts w:ascii="Calibri" w:hAnsi="Calibri"/>
      <w:kern w:val="2"/>
      <w:sz w:val="21"/>
      <w:szCs w:val="24"/>
    </w:rPr>
  </w:style>
  <w:style w:type="paragraph" w:styleId="a6">
    <w:name w:val="endnote text"/>
    <w:basedOn w:val="a"/>
    <w:link w:val="Char2"/>
    <w:semiHidden/>
    <w:unhideWhenUsed/>
    <w:rsid w:val="00C50B0D"/>
  </w:style>
  <w:style w:type="character" w:customStyle="1" w:styleId="Char2">
    <w:name w:val="尾注文本 Char"/>
    <w:basedOn w:val="a1"/>
    <w:link w:val="a6"/>
    <w:semiHidden/>
    <w:rsid w:val="00C50B0D"/>
    <w:rPr>
      <w:rFonts w:ascii="Calibri" w:hAnsi="Calibri"/>
      <w:kern w:val="2"/>
      <w:sz w:val="21"/>
      <w:szCs w:val="24"/>
    </w:rPr>
  </w:style>
  <w:style w:type="character" w:styleId="a7">
    <w:name w:val="Strong"/>
    <w:basedOn w:val="a1"/>
    <w:uiPriority w:val="22"/>
    <w:qFormat/>
    <w:rsid w:val="00C66FA7"/>
    <w:rPr>
      <w:b/>
      <w:bCs/>
    </w:rPr>
  </w:style>
  <w:style w:type="paragraph" w:styleId="a8">
    <w:name w:val="List Paragraph"/>
    <w:basedOn w:val="a"/>
    <w:uiPriority w:val="99"/>
    <w:qFormat/>
    <w:rsid w:val="00705864"/>
    <w:pPr>
      <w:ind w:firstLineChars="200" w:firstLine="420"/>
    </w:pPr>
  </w:style>
  <w:style w:type="paragraph" w:styleId="a9">
    <w:name w:val="Balloon Text"/>
    <w:basedOn w:val="a"/>
    <w:link w:val="Char3"/>
    <w:uiPriority w:val="99"/>
    <w:semiHidden/>
    <w:unhideWhenUsed/>
    <w:rsid w:val="001B5C2A"/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1B5C2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黄平</dc:creator>
  <cp:keywords/>
  <dc:description/>
  <cp:lastModifiedBy>PC</cp:lastModifiedBy>
  <cp:revision>47</cp:revision>
  <cp:lastPrinted>2022-04-29T00:31:00Z</cp:lastPrinted>
  <dcterms:created xsi:type="dcterms:W3CDTF">2021-12-10T01:37:00Z</dcterms:created>
  <dcterms:modified xsi:type="dcterms:W3CDTF">2022-05-11T06:58:00Z</dcterms:modified>
</cp:coreProperties>
</file>